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25" w:rsidRPr="00EF1D25" w:rsidRDefault="00EF1D25" w:rsidP="00EF1D2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F1D25">
        <w:rPr>
          <w:rFonts w:ascii="Times New Roman" w:eastAsia="Calibri" w:hAnsi="Times New Roman"/>
          <w:sz w:val="24"/>
          <w:szCs w:val="24"/>
        </w:rPr>
        <w:t>Аннотация рабочей программы дисциплины</w:t>
      </w:r>
    </w:p>
    <w:p w:rsidR="00EF1D25" w:rsidRPr="00EF1D25" w:rsidRDefault="000F2988" w:rsidP="00EF1D25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/>
          <w:i/>
          <w:sz w:val="24"/>
          <w:szCs w:val="24"/>
          <w:u w:val="single"/>
        </w:rPr>
        <w:t>.В.ДВ.10.02</w:t>
      </w:r>
      <w:r w:rsidR="00EF1D25" w:rsidRPr="00EF1D25">
        <w:rPr>
          <w:rFonts w:ascii="Times New Roman" w:eastAsia="Calibri" w:hAnsi="Times New Roman"/>
          <w:i/>
          <w:sz w:val="24"/>
          <w:szCs w:val="24"/>
          <w:u w:val="single"/>
        </w:rPr>
        <w:t xml:space="preserve"> «</w:t>
      </w:r>
      <w:r w:rsidR="00EF1D25">
        <w:rPr>
          <w:rFonts w:ascii="Times New Roman" w:eastAsia="Calibri" w:hAnsi="Times New Roman"/>
          <w:i/>
          <w:sz w:val="24"/>
          <w:szCs w:val="24"/>
          <w:u w:val="single"/>
        </w:rPr>
        <w:t>Управление торговым персоналом</w:t>
      </w:r>
      <w:r w:rsidR="00EF1D25" w:rsidRPr="00EF1D25">
        <w:rPr>
          <w:rFonts w:ascii="Times New Roman" w:eastAsia="Calibri" w:hAnsi="Times New Roman"/>
          <w:i/>
          <w:sz w:val="24"/>
          <w:szCs w:val="24"/>
          <w:u w:val="single"/>
        </w:rPr>
        <w:t>»</w:t>
      </w:r>
    </w:p>
    <w:p w:rsidR="00EF1D25" w:rsidRPr="00EF1D25" w:rsidRDefault="00EF1D25" w:rsidP="00EF1D2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F1D25">
        <w:rPr>
          <w:rFonts w:ascii="Times New Roman" w:eastAsia="Calibri" w:hAnsi="Times New Roman"/>
          <w:sz w:val="24"/>
          <w:szCs w:val="24"/>
        </w:rPr>
        <w:t xml:space="preserve">Направление подготовки </w:t>
      </w:r>
    </w:p>
    <w:p w:rsidR="00EF1D25" w:rsidRPr="00EF1D25" w:rsidRDefault="00EF1D25" w:rsidP="00EF1D2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EF1D25">
        <w:rPr>
          <w:rFonts w:ascii="Times New Roman" w:hAnsi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840A44" w:rsidRPr="00EF1D25" w:rsidRDefault="00840A44" w:rsidP="00840A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D25">
        <w:rPr>
          <w:rFonts w:ascii="Times New Roman" w:hAnsi="Times New Roman"/>
          <w:sz w:val="24"/>
          <w:szCs w:val="24"/>
        </w:rPr>
        <w:t>Рабочая программа учебной дисциплины соответствует требованиям</w:t>
      </w:r>
    </w:p>
    <w:p w:rsidR="00840A44" w:rsidRPr="00EF1D25" w:rsidRDefault="00840A44" w:rsidP="00840A4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F1D25">
        <w:rPr>
          <w:rFonts w:ascii="Times New Roman" w:hAnsi="Times New Roman"/>
          <w:sz w:val="24"/>
          <w:szCs w:val="24"/>
        </w:rPr>
        <w:t>ФГОС ВО</w:t>
      </w:r>
    </w:p>
    <w:p w:rsidR="00840A44" w:rsidRPr="00EF1D25" w:rsidRDefault="00840A44" w:rsidP="00840A44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EF1D25">
        <w:rPr>
          <w:rFonts w:ascii="Times New Roman" w:hAnsi="Times New Roman"/>
          <w:b/>
          <w:sz w:val="24"/>
          <w:szCs w:val="24"/>
        </w:rPr>
        <w:t>Место дисциплины в структуре О</w:t>
      </w:r>
      <w:r w:rsidR="00165B36">
        <w:rPr>
          <w:rFonts w:ascii="Times New Roman" w:hAnsi="Times New Roman"/>
          <w:b/>
          <w:sz w:val="24"/>
          <w:szCs w:val="24"/>
        </w:rPr>
        <w:t>П</w:t>
      </w:r>
      <w:r w:rsidRPr="00EF1D25">
        <w:rPr>
          <w:rFonts w:ascii="Times New Roman" w:hAnsi="Times New Roman"/>
          <w:b/>
          <w:sz w:val="24"/>
          <w:szCs w:val="24"/>
        </w:rPr>
        <w:t>ОП:</w:t>
      </w:r>
    </w:p>
    <w:p w:rsidR="00165B36" w:rsidRPr="00EF1D25" w:rsidRDefault="00840A44" w:rsidP="00165B36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1D25">
        <w:rPr>
          <w:rFonts w:ascii="Times New Roman" w:hAnsi="Times New Roman"/>
          <w:sz w:val="24"/>
          <w:szCs w:val="24"/>
        </w:rPr>
        <w:t xml:space="preserve">Дисциплина </w:t>
      </w:r>
      <w:r w:rsidR="00165B36">
        <w:rPr>
          <w:rFonts w:ascii="Times New Roman" w:hAnsi="Times New Roman"/>
          <w:sz w:val="24"/>
          <w:szCs w:val="24"/>
        </w:rPr>
        <w:t xml:space="preserve">относится </w:t>
      </w:r>
      <w:proofErr w:type="gramStart"/>
      <w:r w:rsidR="00165B36">
        <w:rPr>
          <w:rFonts w:ascii="Times New Roman" w:hAnsi="Times New Roman"/>
          <w:sz w:val="24"/>
          <w:szCs w:val="24"/>
        </w:rPr>
        <w:t>к</w:t>
      </w:r>
      <w:proofErr w:type="gramEnd"/>
      <w:r w:rsidR="00165B36">
        <w:rPr>
          <w:rFonts w:ascii="Times New Roman" w:hAnsi="Times New Roman"/>
          <w:sz w:val="24"/>
          <w:szCs w:val="24"/>
        </w:rPr>
        <w:t xml:space="preserve"> </w:t>
      </w:r>
      <w:r w:rsidRPr="00EF1D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5B36">
        <w:rPr>
          <w:rFonts w:ascii="Times New Roman" w:hAnsi="Times New Roman"/>
          <w:sz w:val="24"/>
          <w:szCs w:val="24"/>
        </w:rPr>
        <w:t>дисциплины</w:t>
      </w:r>
      <w:proofErr w:type="gramEnd"/>
      <w:r w:rsidR="00165B36">
        <w:rPr>
          <w:rFonts w:ascii="Times New Roman" w:hAnsi="Times New Roman"/>
          <w:sz w:val="24"/>
          <w:szCs w:val="24"/>
        </w:rPr>
        <w:t xml:space="preserve"> по выбору вариативной части ОПОП.</w:t>
      </w:r>
    </w:p>
    <w:p w:rsidR="00840A44" w:rsidRPr="00EF1D25" w:rsidRDefault="00840A44" w:rsidP="00840A44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F1D25">
        <w:rPr>
          <w:rFonts w:ascii="Times New Roman" w:hAnsi="Times New Roman"/>
          <w:sz w:val="24"/>
          <w:szCs w:val="24"/>
        </w:rPr>
        <w:t xml:space="preserve">в базовую вариативную часть </w:t>
      </w:r>
      <w:r w:rsidR="000F2988">
        <w:rPr>
          <w:rFonts w:ascii="Times New Roman" w:hAnsi="Times New Roman"/>
          <w:sz w:val="24"/>
          <w:szCs w:val="24"/>
        </w:rPr>
        <w:t>(</w:t>
      </w:r>
      <w:r w:rsidRPr="00EF1D25">
        <w:rPr>
          <w:rFonts w:ascii="Times New Roman" w:hAnsi="Times New Roman"/>
          <w:sz w:val="24"/>
          <w:szCs w:val="24"/>
        </w:rPr>
        <w:t>Согласно федерального государственного образовательного стандарта высшего образования по направлению подготовки 38.03.06 Торговое дело (уровень бакалавриата).</w:t>
      </w:r>
      <w:proofErr w:type="gramEnd"/>
    </w:p>
    <w:p w:rsidR="00840A44" w:rsidRPr="00EF1D25" w:rsidRDefault="00840A44" w:rsidP="00840A44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EF1D25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840A44" w:rsidRPr="00EF1D25" w:rsidRDefault="00840A44" w:rsidP="00840A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1D25">
        <w:rPr>
          <w:rFonts w:ascii="Times New Roman" w:hAnsi="Times New Roman"/>
          <w:sz w:val="24"/>
          <w:szCs w:val="24"/>
          <w:u w:val="single"/>
        </w:rPr>
        <w:t>Цель дисциплины</w:t>
      </w:r>
      <w:r w:rsidRPr="00EF1D25">
        <w:rPr>
          <w:rFonts w:ascii="Times New Roman" w:hAnsi="Times New Roman"/>
          <w:sz w:val="24"/>
          <w:szCs w:val="24"/>
        </w:rPr>
        <w:t xml:space="preserve"> – </w:t>
      </w:r>
      <w:r w:rsidRPr="00EF1D25">
        <w:rPr>
          <w:rStyle w:val="FR2"/>
          <w:rFonts w:ascii="Times New Roman" w:hAnsi="Times New Roman"/>
          <w:sz w:val="24"/>
          <w:szCs w:val="24"/>
          <w:lang w:val="ru-RU"/>
        </w:rPr>
        <w:t>дать знания и сформировать у будущих менеджеров компетенции по управлению торговым персоналом организации.</w:t>
      </w:r>
    </w:p>
    <w:p w:rsidR="00840A44" w:rsidRPr="00EF1D25" w:rsidRDefault="00840A44" w:rsidP="00840A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D25">
        <w:rPr>
          <w:rFonts w:ascii="Times New Roman" w:hAnsi="Times New Roman"/>
          <w:sz w:val="24"/>
          <w:szCs w:val="24"/>
          <w:u w:val="single"/>
        </w:rPr>
        <w:t>Задачи дисциплины:</w:t>
      </w:r>
      <w:r w:rsidRPr="00EF1D25">
        <w:rPr>
          <w:rFonts w:ascii="Times New Roman" w:hAnsi="Times New Roman"/>
          <w:sz w:val="24"/>
          <w:szCs w:val="24"/>
        </w:rPr>
        <w:t xml:space="preserve"> изучение организационного механизма управления персоналом; изучение процедур управления торговым персоналом; оценка эффективности кадровой работы.</w:t>
      </w:r>
    </w:p>
    <w:p w:rsidR="00840A44" w:rsidRPr="00EF1D25" w:rsidRDefault="00840A44" w:rsidP="00840A4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1D25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840A44" w:rsidRPr="00EF1D25" w:rsidRDefault="00840A44" w:rsidP="00840A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D25">
        <w:rPr>
          <w:rFonts w:ascii="Times New Roman" w:hAnsi="Times New Roman"/>
          <w:b/>
          <w:sz w:val="24"/>
          <w:szCs w:val="24"/>
        </w:rPr>
        <w:t>Знать:</w:t>
      </w:r>
      <w:r w:rsidRPr="00EF1D25">
        <w:rPr>
          <w:rFonts w:ascii="Times New Roman" w:hAnsi="Times New Roman"/>
          <w:sz w:val="24"/>
          <w:szCs w:val="24"/>
        </w:rPr>
        <w:t xml:space="preserve"> современные международные и региональные нормативные требования к управлению трудом; факторы, определяющие качество трудовой жизни; факторы, определяющие производительность труда; методы исследования персонала; основы психологии управления; важнейшие методики и процедуры работы с кадрами; иметь представление о факторах, влияющих на определение функций управления торговым персоналом в организации; знать методы управления торговым персоналом;</w:t>
      </w:r>
      <w:proofErr w:type="gramEnd"/>
      <w:r w:rsidRPr="00EF1D25">
        <w:rPr>
          <w:rFonts w:ascii="Times New Roman" w:hAnsi="Times New Roman"/>
          <w:sz w:val="24"/>
          <w:szCs w:val="24"/>
        </w:rPr>
        <w:t xml:space="preserve"> профессиональные основные и интеллектуальные навыки, умения, знания необходимые для изучения дисциплины.</w:t>
      </w:r>
    </w:p>
    <w:p w:rsidR="00840A44" w:rsidRPr="00EF1D25" w:rsidRDefault="00840A44" w:rsidP="00840A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D25">
        <w:rPr>
          <w:rFonts w:ascii="Times New Roman" w:hAnsi="Times New Roman"/>
          <w:b/>
          <w:sz w:val="24"/>
          <w:szCs w:val="24"/>
        </w:rPr>
        <w:t xml:space="preserve">Уметь: </w:t>
      </w:r>
      <w:r w:rsidRPr="00EF1D25">
        <w:rPr>
          <w:rFonts w:ascii="Times New Roman" w:hAnsi="Times New Roman"/>
          <w:sz w:val="24"/>
          <w:szCs w:val="24"/>
        </w:rPr>
        <w:t xml:space="preserve">самостоятельно систематизировать и обобщать информацию о персонале организации принадлежности, составе, качестве и безопасности; работать с нормативной документаций; применять методы экспертной оценки для определения соответствия занимаемой должности, качества и безопасности торгового персонала; выявлять резерв на выдвижение; осуществлять кадровые ротации в соответствии с принципами управления персоналом в профессиональной практике; применять технологии управления персоналом. </w:t>
      </w:r>
      <w:proofErr w:type="gramEnd"/>
    </w:p>
    <w:p w:rsidR="00840A44" w:rsidRPr="00EF1D25" w:rsidRDefault="00840A44" w:rsidP="00840A44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F1D25">
        <w:rPr>
          <w:rFonts w:ascii="Times New Roman" w:hAnsi="Times New Roman"/>
          <w:b/>
          <w:sz w:val="24"/>
          <w:szCs w:val="24"/>
        </w:rPr>
        <w:t>Владеть:</w:t>
      </w:r>
      <w:r w:rsidRPr="00EF1D25">
        <w:rPr>
          <w:rFonts w:ascii="Times New Roman" w:hAnsi="Times New Roman"/>
          <w:sz w:val="24"/>
          <w:szCs w:val="24"/>
        </w:rPr>
        <w:t xml:space="preserve"> необходимой базовой информацией о состоянии и основных направлениях развития трудового коллектива; владение способами оформления табличной, графической, расчетной документации с помощью ПЭВМ; владение методами прогнозирования развития социально-экономических и организационных процессов </w:t>
      </w:r>
      <w:proofErr w:type="gramStart"/>
      <w:r w:rsidRPr="00EF1D25">
        <w:rPr>
          <w:rFonts w:ascii="Times New Roman" w:hAnsi="Times New Roman"/>
          <w:sz w:val="24"/>
          <w:szCs w:val="24"/>
        </w:rPr>
        <w:t>в</w:t>
      </w:r>
      <w:proofErr w:type="gramEnd"/>
      <w:r w:rsidRPr="00EF1D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1D25">
        <w:rPr>
          <w:rFonts w:ascii="Times New Roman" w:hAnsi="Times New Roman"/>
          <w:sz w:val="24"/>
          <w:szCs w:val="24"/>
        </w:rPr>
        <w:t xml:space="preserve">объектах управления; оценка их состояния по потенциальным возможностям экономического и социального и организационного развития; владение навыками профессиональной аргументации при разборе стандартных ситуаций в сфере предстоящей деятельности; </w:t>
      </w:r>
      <w:r w:rsidRPr="00EF1D25">
        <w:rPr>
          <w:rFonts w:ascii="Times New Roman" w:hAnsi="Times New Roman"/>
          <w:bCs/>
          <w:spacing w:val="-2"/>
          <w:sz w:val="24"/>
          <w:szCs w:val="24"/>
        </w:rPr>
        <w:t xml:space="preserve">анализ резюме кандидатов на вакантную позицию в организации; проведение оценочного собеседования. </w:t>
      </w:r>
      <w:proofErr w:type="gramEnd"/>
    </w:p>
    <w:p w:rsidR="00840A44" w:rsidRPr="00EF1D25" w:rsidRDefault="00840A44" w:rsidP="00840A44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EF1D25">
        <w:rPr>
          <w:rFonts w:ascii="Times New Roman" w:hAnsi="Times New Roman"/>
          <w:b/>
          <w:sz w:val="24"/>
          <w:szCs w:val="24"/>
        </w:rPr>
        <w:t>Формируемые компетенции:</w:t>
      </w:r>
    </w:p>
    <w:p w:rsidR="00840A44" w:rsidRPr="00EF1D25" w:rsidRDefault="00840A44" w:rsidP="00840A44">
      <w:pPr>
        <w:pStyle w:val="1"/>
        <w:tabs>
          <w:tab w:val="left" w:pos="9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1D25">
        <w:rPr>
          <w:rFonts w:ascii="Times New Roman" w:hAnsi="Times New Roman"/>
          <w:b/>
          <w:sz w:val="24"/>
          <w:szCs w:val="24"/>
        </w:rPr>
        <w:t xml:space="preserve">Выпускник программы бакалавриата должен обладать </w:t>
      </w:r>
      <w:r w:rsidRPr="00EF1D25">
        <w:rPr>
          <w:rFonts w:ascii="Times New Roman" w:hAnsi="Times New Roman"/>
          <w:sz w:val="24"/>
          <w:szCs w:val="24"/>
        </w:rPr>
        <w:t>следующими общепрофессиональными компетенциями (ОПК):</w:t>
      </w:r>
    </w:p>
    <w:p w:rsidR="00840A44" w:rsidRPr="00EF1D25" w:rsidRDefault="00840A44" w:rsidP="00840A44">
      <w:pPr>
        <w:pStyle w:val="1"/>
        <w:tabs>
          <w:tab w:val="left" w:pos="9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1D25">
        <w:rPr>
          <w:rFonts w:ascii="Times New Roman" w:hAnsi="Times New Roman"/>
          <w:b/>
          <w:sz w:val="24"/>
          <w:szCs w:val="24"/>
        </w:rPr>
        <w:t>ОК-1;ОК-5; ОК-9</w:t>
      </w:r>
    </w:p>
    <w:p w:rsidR="00840A44" w:rsidRPr="00EF1D25" w:rsidRDefault="00165B36" w:rsidP="00840A44">
      <w:pPr>
        <w:pStyle w:val="1"/>
        <w:tabs>
          <w:tab w:val="left" w:pos="9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ПК-</w:t>
      </w:r>
      <w:r w:rsidR="00840A44" w:rsidRPr="00EF1D25">
        <w:rPr>
          <w:rFonts w:ascii="Times New Roman" w:hAnsi="Times New Roman"/>
          <w:b/>
          <w:sz w:val="24"/>
          <w:szCs w:val="24"/>
        </w:rPr>
        <w:t>12</w:t>
      </w:r>
      <w:bookmarkStart w:id="0" w:name="_GoBack"/>
    </w:p>
    <w:p w:rsidR="00840A44" w:rsidRPr="00EF1D25" w:rsidRDefault="00840A44" w:rsidP="00840A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D25">
        <w:rPr>
          <w:rFonts w:ascii="Times New Roman" w:hAnsi="Times New Roman"/>
          <w:sz w:val="24"/>
          <w:szCs w:val="24"/>
          <w:lang w:eastAsia="ru-RU"/>
        </w:rPr>
        <w:t xml:space="preserve">способностью использовать </w:t>
      </w:r>
      <w:bookmarkEnd w:id="0"/>
      <w:r w:rsidRPr="00EF1D25">
        <w:rPr>
          <w:rFonts w:ascii="Times New Roman" w:hAnsi="Times New Roman"/>
          <w:sz w:val="24"/>
          <w:szCs w:val="24"/>
          <w:lang w:eastAsia="ru-RU"/>
        </w:rPr>
        <w:t>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840A44" w:rsidRPr="00EF1D25" w:rsidRDefault="00840A44" w:rsidP="00840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D25">
        <w:rPr>
          <w:rFonts w:ascii="Times New Roman" w:hAnsi="Times New Roman"/>
          <w:sz w:val="24"/>
          <w:szCs w:val="24"/>
          <w:lang w:eastAsia="ru-RU"/>
        </w:rPr>
        <w:t xml:space="preserve">способностью управлять персоналом организации (предприятия), готовностью к </w:t>
      </w:r>
      <w:r w:rsidRPr="00EF1D25">
        <w:rPr>
          <w:rFonts w:ascii="Times New Roman" w:hAnsi="Times New Roman"/>
          <w:sz w:val="24"/>
          <w:szCs w:val="24"/>
          <w:lang w:eastAsia="ru-RU"/>
        </w:rPr>
        <w:lastRenderedPageBreak/>
        <w:t>организационно-управленческой работе с малыми коллективами (ПК-5);</w:t>
      </w:r>
    </w:p>
    <w:p w:rsidR="00840A44" w:rsidRPr="00EF1D25" w:rsidRDefault="00840A44" w:rsidP="00840A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D25">
        <w:rPr>
          <w:rFonts w:ascii="Times New Roman" w:hAnsi="Times New Roman"/>
          <w:sz w:val="24"/>
          <w:szCs w:val="24"/>
          <w:lang w:eastAsia="ru-RU"/>
        </w:rPr>
        <w:t>владением культурой мышления, способностью к обобщению, анализу, восприятию информации, постановке цели и выбору путей ее достижения (ОК-9);</w:t>
      </w:r>
    </w:p>
    <w:p w:rsidR="00840A44" w:rsidRPr="00EF1D25" w:rsidRDefault="00840A44" w:rsidP="00840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D25">
        <w:rPr>
          <w:rFonts w:ascii="Times New Roman" w:hAnsi="Times New Roman"/>
          <w:sz w:val="24"/>
          <w:szCs w:val="24"/>
          <w:lang w:eastAsia="ru-RU"/>
        </w:rPr>
        <w:t>способностью разрабатывать проекты профессиональной деятельности (торгово-технологические, и/или маркетинговые, и/или рекламные, и/или логистические процессы) с использованием информационных технологий (ПК-12);</w:t>
      </w:r>
    </w:p>
    <w:p w:rsidR="00840A44" w:rsidRPr="00EF1D25" w:rsidRDefault="00840A44" w:rsidP="00840A44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EF1D25">
        <w:rPr>
          <w:rFonts w:ascii="Times New Roman" w:hAnsi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840A44" w:rsidRPr="00EF1D25" w:rsidRDefault="00840A44" w:rsidP="00840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D25">
        <w:rPr>
          <w:rFonts w:ascii="Times New Roman" w:hAnsi="Times New Roman"/>
          <w:sz w:val="24"/>
          <w:szCs w:val="24"/>
        </w:rPr>
        <w:t>1.Введение. Тема 1. Персонал организации как объект управления. Тема 2. Методы управления персоналом. Тема 3 . Система управления персоналом организации. Тема 4. Профориентация и подбор персонала. Тема 5. Адаптация персонала. Тема 6. Подготовка, переподготовка и повышение квалификации персонала. Тема 7. Деловая оценка персонала. Тема 8. Управление деловой карьерой. Тема 9.</w:t>
      </w:r>
      <w:r w:rsidRPr="00EF1D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F1D25">
        <w:rPr>
          <w:rFonts w:ascii="Times New Roman" w:hAnsi="Times New Roman"/>
          <w:iCs/>
          <w:sz w:val="24"/>
          <w:szCs w:val="24"/>
        </w:rPr>
        <w:t xml:space="preserve">Мотивация поведения в процессе трудовой деятельности. </w:t>
      </w:r>
      <w:r w:rsidRPr="00EF1D25">
        <w:rPr>
          <w:rFonts w:ascii="Times New Roman" w:hAnsi="Times New Roman"/>
          <w:sz w:val="24"/>
          <w:szCs w:val="24"/>
        </w:rPr>
        <w:t xml:space="preserve">Тема 10. Руководство и лидерство. Тема 11. Конфликты в коллективе. Тема 12. Оценка результатов деятельности персонала. </w:t>
      </w:r>
    </w:p>
    <w:p w:rsidR="00840A44" w:rsidRPr="00EF1D25" w:rsidRDefault="00840A44" w:rsidP="00840A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40A44" w:rsidRPr="00EF1D25" w:rsidRDefault="00840A44" w:rsidP="00840A44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F1D25">
        <w:rPr>
          <w:rFonts w:ascii="Times New Roman" w:hAnsi="Times New Roman"/>
          <w:b/>
          <w:sz w:val="24"/>
          <w:szCs w:val="24"/>
        </w:rPr>
        <w:t>Объем дисциплины</w:t>
      </w:r>
      <w:r w:rsidRPr="00EF1D25">
        <w:rPr>
          <w:rFonts w:ascii="Times New Roman" w:hAnsi="Times New Roman"/>
          <w:sz w:val="24"/>
          <w:szCs w:val="24"/>
        </w:rPr>
        <w:t>: 144 ч /4 у.е. (в том числе ауд. – 52, сам</w:t>
      </w:r>
      <w:proofErr w:type="gramStart"/>
      <w:r w:rsidRPr="00EF1D25">
        <w:rPr>
          <w:rFonts w:ascii="Times New Roman" w:hAnsi="Times New Roman"/>
          <w:sz w:val="24"/>
          <w:szCs w:val="24"/>
        </w:rPr>
        <w:t>.</w:t>
      </w:r>
      <w:proofErr w:type="gramEnd"/>
      <w:r w:rsidRPr="00EF1D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1D25">
        <w:rPr>
          <w:rFonts w:ascii="Times New Roman" w:hAnsi="Times New Roman"/>
          <w:sz w:val="24"/>
          <w:szCs w:val="24"/>
        </w:rPr>
        <w:t>р</w:t>
      </w:r>
      <w:proofErr w:type="gramEnd"/>
      <w:r w:rsidRPr="00EF1D25">
        <w:rPr>
          <w:rFonts w:ascii="Times New Roman" w:hAnsi="Times New Roman"/>
          <w:sz w:val="24"/>
          <w:szCs w:val="24"/>
        </w:rPr>
        <w:t>абота – 56, экзамен – 36).</w:t>
      </w:r>
    </w:p>
    <w:p w:rsidR="00840A44" w:rsidRPr="00EF1D25" w:rsidRDefault="00840A44" w:rsidP="00840A44">
      <w:pPr>
        <w:pStyle w:val="1"/>
        <w:tabs>
          <w:tab w:val="left" w:pos="99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0A44" w:rsidRPr="00EF1D25" w:rsidRDefault="00840A44" w:rsidP="00840A44">
      <w:pPr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D25">
        <w:rPr>
          <w:rFonts w:ascii="Times New Roman" w:hAnsi="Times New Roman"/>
          <w:b/>
          <w:sz w:val="24"/>
          <w:szCs w:val="24"/>
          <w:lang w:eastAsia="ru-RU"/>
        </w:rPr>
        <w:t>Форма промежуточного контроля</w:t>
      </w:r>
      <w:r w:rsidRPr="00EF1D25">
        <w:rPr>
          <w:rFonts w:ascii="Times New Roman" w:hAnsi="Times New Roman"/>
          <w:sz w:val="24"/>
          <w:szCs w:val="24"/>
          <w:lang w:eastAsia="ru-RU"/>
        </w:rPr>
        <w:t>: экзамен.</w:t>
      </w:r>
    </w:p>
    <w:p w:rsidR="00840A44" w:rsidRPr="00EF1D25" w:rsidRDefault="00840A44" w:rsidP="00840A44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0A44" w:rsidRPr="00EF1D25" w:rsidRDefault="00840A44" w:rsidP="00840A44">
      <w:pPr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D25">
        <w:rPr>
          <w:rFonts w:ascii="Times New Roman" w:hAnsi="Times New Roman"/>
          <w:b/>
          <w:sz w:val="24"/>
          <w:szCs w:val="24"/>
          <w:lang w:eastAsia="ru-RU"/>
        </w:rPr>
        <w:t>Семестр</w:t>
      </w:r>
      <w:r w:rsidRPr="00EF1D25">
        <w:rPr>
          <w:rFonts w:ascii="Times New Roman" w:hAnsi="Times New Roman"/>
          <w:sz w:val="24"/>
          <w:szCs w:val="24"/>
          <w:lang w:eastAsia="ru-RU"/>
        </w:rPr>
        <w:t>: 8</w:t>
      </w:r>
    </w:p>
    <w:p w:rsidR="00840A44" w:rsidRPr="00EF1D25" w:rsidRDefault="00840A44" w:rsidP="00840A44">
      <w:pPr>
        <w:spacing w:after="0" w:line="240" w:lineRule="auto"/>
        <w:jc w:val="both"/>
        <w:rPr>
          <w:sz w:val="24"/>
          <w:szCs w:val="24"/>
        </w:rPr>
      </w:pPr>
      <w:r w:rsidRPr="00EF1D25">
        <w:rPr>
          <w:rFonts w:ascii="Times New Roman" w:hAnsi="Times New Roman"/>
          <w:sz w:val="24"/>
          <w:szCs w:val="24"/>
        </w:rPr>
        <w:t>Разработчик: доцент кафедры менеджмента и права П</w:t>
      </w:r>
      <w:proofErr w:type="gramStart"/>
      <w:r w:rsidRPr="00EF1D25">
        <w:rPr>
          <w:rFonts w:ascii="Times New Roman" w:hAnsi="Times New Roman"/>
          <w:sz w:val="24"/>
          <w:szCs w:val="24"/>
        </w:rPr>
        <w:t>И(</w:t>
      </w:r>
      <w:proofErr w:type="gramEnd"/>
      <w:r w:rsidRPr="00EF1D25">
        <w:rPr>
          <w:rFonts w:ascii="Times New Roman" w:hAnsi="Times New Roman"/>
          <w:sz w:val="24"/>
          <w:szCs w:val="24"/>
        </w:rPr>
        <w:t>ф)РЭУ им. Г.В. Плеханова Сперанская М.В.</w:t>
      </w:r>
    </w:p>
    <w:p w:rsidR="008618EB" w:rsidRPr="00EF1D25" w:rsidRDefault="00165B36">
      <w:pPr>
        <w:rPr>
          <w:sz w:val="24"/>
          <w:szCs w:val="24"/>
        </w:rPr>
      </w:pPr>
    </w:p>
    <w:sectPr w:rsidR="008618EB" w:rsidRPr="00EF1D25" w:rsidSect="0034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34"/>
    <w:rsid w:val="000F2988"/>
    <w:rsid w:val="00165B36"/>
    <w:rsid w:val="00341661"/>
    <w:rsid w:val="00840A44"/>
    <w:rsid w:val="00905934"/>
    <w:rsid w:val="00A56334"/>
    <w:rsid w:val="00EE7A9B"/>
    <w:rsid w:val="00EF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0A44"/>
    <w:pPr>
      <w:ind w:left="720"/>
      <w:contextualSpacing/>
    </w:pPr>
  </w:style>
  <w:style w:type="character" w:customStyle="1" w:styleId="FR2">
    <w:name w:val="FR2 Знак"/>
    <w:basedOn w:val="a0"/>
    <w:link w:val="FR20"/>
    <w:locked/>
    <w:rsid w:val="00840A44"/>
    <w:rPr>
      <w:sz w:val="28"/>
      <w:lang w:val="en-US" w:bidi="en-US"/>
    </w:rPr>
  </w:style>
  <w:style w:type="paragraph" w:customStyle="1" w:styleId="FR20">
    <w:name w:val="FR2"/>
    <w:link w:val="FR2"/>
    <w:rsid w:val="00840A44"/>
    <w:pPr>
      <w:widowControl w:val="0"/>
      <w:snapToGrid w:val="0"/>
      <w:spacing w:after="0" w:line="420" w:lineRule="auto"/>
      <w:ind w:left="120"/>
    </w:pPr>
    <w:rPr>
      <w:sz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0A44"/>
    <w:pPr>
      <w:ind w:left="720"/>
      <w:contextualSpacing/>
    </w:pPr>
  </w:style>
  <w:style w:type="character" w:customStyle="1" w:styleId="FR2">
    <w:name w:val="FR2 Знак"/>
    <w:basedOn w:val="a0"/>
    <w:link w:val="FR20"/>
    <w:locked/>
    <w:rsid w:val="00840A44"/>
    <w:rPr>
      <w:sz w:val="28"/>
      <w:lang w:val="en-US" w:bidi="en-US"/>
    </w:rPr>
  </w:style>
  <w:style w:type="paragraph" w:customStyle="1" w:styleId="FR20">
    <w:name w:val="FR2"/>
    <w:link w:val="FR2"/>
    <w:rsid w:val="00840A44"/>
    <w:pPr>
      <w:widowControl w:val="0"/>
      <w:snapToGrid w:val="0"/>
      <w:spacing w:after="0" w:line="420" w:lineRule="auto"/>
      <w:ind w:left="120"/>
    </w:pPr>
    <w:rPr>
      <w:sz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2017-03-01T10:44:00Z</dcterms:created>
  <dcterms:modified xsi:type="dcterms:W3CDTF">2017-03-14T12:19:00Z</dcterms:modified>
</cp:coreProperties>
</file>